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C0" w:rsidRPr="001C16C0" w:rsidRDefault="001C16C0" w:rsidP="001C1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C0">
        <w:rPr>
          <w:rFonts w:ascii="Times New Roman" w:hAnsi="Times New Roman" w:cs="Times New Roman"/>
          <w:b/>
          <w:sz w:val="28"/>
          <w:szCs w:val="28"/>
        </w:rPr>
        <w:t>Условия поступления</w:t>
      </w:r>
    </w:p>
    <w:p w:rsidR="001C16C0" w:rsidRDefault="001C16C0" w:rsidP="001C16C0"/>
    <w:p w:rsidR="001C16C0" w:rsidRPr="001C16C0" w:rsidRDefault="001C16C0" w:rsidP="001C16C0">
      <w:pPr>
        <w:ind w:firstLine="708"/>
        <w:jc w:val="both"/>
      </w:pPr>
      <w:r w:rsidRPr="001C16C0">
        <w:t xml:space="preserve">1. Настоящие Правила приема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 в Частном образовательном учреждении высшего образования "Санкт-Петербургский институт искусств и реставрации" (далее – Правила приема) разработаны в соответствии с Федеральным законом Российской Федерации от 29 декабря 2012 года № 273-ФЗ «Об образовании в Российской Федерации», Порядком приема на обучение по образовательным программам высшего образования -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, программам магистратуры, утвержденным приказом Министерства образования и науки Российской Федерации от 14 октября 2015 года № 1147 (в ред. Приказов Министерства образования и науки Российской Федерации от 30 ноября 2015 года №1387, от 30 марта 2016 года №333, от 29 июля 2016 №921, от 31.07.2017 №715) (далее – Порядок приема), Перечнем вступительных испытаний при приеме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>, утвержденным приказом Министерства образования и науки Российской Федерации от 4 сентября 2014 года № 1204, Уставом Частного образовательного учреждения высшего образования "Санкт-Петербургский институт искусств и реставрации"  (далее – Институт).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2. Настоящие Правила приема регламентируют прием граждан Российской Федерации, иностранных граждан и лиц без гражданства (далее – поступающие)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(далее соответственно – программы </w:t>
      </w:r>
      <w:proofErr w:type="spellStart"/>
      <w:r w:rsidRPr="001C16C0">
        <w:t>бакалавриата</w:t>
      </w:r>
      <w:proofErr w:type="spellEnd"/>
      <w:r w:rsidRPr="001C16C0">
        <w:t xml:space="preserve">, программы </w:t>
      </w:r>
      <w:proofErr w:type="spellStart"/>
      <w:r w:rsidRPr="001C16C0">
        <w:t>специалитета</w:t>
      </w:r>
      <w:proofErr w:type="spellEnd"/>
      <w:r w:rsidRPr="001C16C0">
        <w:t>) в Институт.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3. К освоению программ </w:t>
      </w:r>
      <w:proofErr w:type="spellStart"/>
      <w:r w:rsidRPr="001C16C0">
        <w:t>бакалавриата</w:t>
      </w:r>
      <w:proofErr w:type="spellEnd"/>
      <w:r w:rsidRPr="001C16C0">
        <w:t xml:space="preserve"> или программ </w:t>
      </w:r>
      <w:proofErr w:type="spellStart"/>
      <w:r w:rsidRPr="001C16C0">
        <w:t>специалитета</w:t>
      </w:r>
      <w:proofErr w:type="spellEnd"/>
      <w:r w:rsidRPr="001C16C0">
        <w:t xml:space="preserve"> допускаются лица, имеющие среднее общее образование (за исключением программ по направлению подготовки 40.03.01 «Юриспруденция» по заочной форме обучения).</w:t>
      </w:r>
    </w:p>
    <w:p w:rsidR="001C16C0" w:rsidRPr="001C16C0" w:rsidRDefault="001C16C0" w:rsidP="001C16C0">
      <w:pPr>
        <w:ind w:firstLine="708"/>
        <w:jc w:val="both"/>
      </w:pPr>
      <w:r w:rsidRPr="001C16C0">
        <w:t>К освоению образовательных программ допускаются лица, имеющие образование соответствующего уровня, подтвержденное:  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 xml:space="preserve">при поступлении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(за исключением программ по направлению подготовки 40.03.01 «Юриспруденция» по заочной форме обучения) – документом о среднем общем образовании или документом о среднем профессиональном образовании, или документом о высшем образовании и о квалификации;</w:t>
      </w:r>
    </w:p>
    <w:p w:rsidR="001C16C0" w:rsidRPr="001C16C0" w:rsidRDefault="001C16C0" w:rsidP="001C16C0">
      <w:pPr>
        <w:ind w:firstLine="708"/>
        <w:jc w:val="both"/>
      </w:pPr>
      <w:r w:rsidRPr="001C16C0">
        <w:t>Поступающий представляет документ, удостоверяющий образование соответствующего уровня (далее – документ установленного образца):  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документ об образовании или об образовании и о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документ государственного образца об уровне образования или об уровне образования и о квалификации, полученный до 1 января 2014 г. (документ о начальном профессиональном образовании, подтверждающий получение среднего (полного) общего образования, и документ о начальном профессиональном образовании, полученном на базе среднего (полного) общего образования, приравниваются к документу о среднем профессиональном образовании);</w:t>
      </w:r>
    </w:p>
    <w:p w:rsidR="001C16C0" w:rsidRPr="001C16C0" w:rsidRDefault="001C16C0" w:rsidP="001C16C0">
      <w:pPr>
        <w:jc w:val="both"/>
      </w:pPr>
      <w:r>
        <w:lastRenderedPageBreak/>
        <w:t xml:space="preserve">- </w:t>
      </w:r>
      <w:r w:rsidRPr="001C16C0">
        <w:t xml:space="preserve">документ (документы) иностранного государства об образовании </w:t>
      </w:r>
      <w:proofErr w:type="gramStart"/>
      <w:r w:rsidRPr="001C16C0">
        <w:t>или  об</w:t>
      </w:r>
      <w:proofErr w:type="gramEnd"/>
      <w:r w:rsidRPr="001C16C0">
        <w:t xml:space="preserve"> образовании и о квалификации, если указанное в нем образование признается в Российской Федерации на уровне соответствующего образования (далее – документ иностранного государства об образовании).</w:t>
      </w:r>
    </w:p>
    <w:p w:rsidR="001C16C0" w:rsidRPr="001C16C0" w:rsidRDefault="001C16C0" w:rsidP="001C16C0">
      <w:pPr>
        <w:ind w:firstLine="708"/>
        <w:jc w:val="both"/>
      </w:pPr>
      <w:r w:rsidRPr="001C16C0">
        <w:t>4. Прием на обучение осуществляется на первый курс.</w:t>
      </w:r>
    </w:p>
    <w:p w:rsidR="001C16C0" w:rsidRPr="001C16C0" w:rsidRDefault="001C16C0" w:rsidP="001C16C0">
      <w:pPr>
        <w:ind w:firstLine="708"/>
        <w:jc w:val="both"/>
      </w:pPr>
      <w:r w:rsidRPr="001C16C0">
        <w:t>5. Прием на обучение в Институт осуществляется на места по договорам об образовании, заключаемым при приеме на обучение за счет средств физических и (или) юридических лиц (далее – договора об оказании платных образовательных услуг), включая места по очной форме обучения, финансируемые за счет средств учредителя, (далее – гранты на бесплатное обучение).</w:t>
      </w:r>
    </w:p>
    <w:p w:rsidR="001C16C0" w:rsidRPr="001C16C0" w:rsidRDefault="001C16C0" w:rsidP="001C16C0">
      <w:pPr>
        <w:ind w:firstLine="708"/>
        <w:jc w:val="both"/>
      </w:pPr>
      <w:r w:rsidRPr="001C16C0">
        <w:t>Условия предоставления грантов на бесплатное обучение устанавливаются «Положением об образовательных грантах для студентов ЧОУ ВО "</w:t>
      </w:r>
      <w:proofErr w:type="spellStart"/>
      <w:r w:rsidRPr="001C16C0">
        <w:t>СПбИИР</w:t>
      </w:r>
      <w:proofErr w:type="spellEnd"/>
      <w:r w:rsidRPr="001C16C0">
        <w:t>", которое ежегодно издается и размещается на официальном сайте Университета не позднее 20 мая.</w:t>
      </w:r>
    </w:p>
    <w:p w:rsidR="001C16C0" w:rsidRPr="001C16C0" w:rsidRDefault="001C16C0" w:rsidP="001C16C0">
      <w:pPr>
        <w:ind w:firstLine="708"/>
        <w:jc w:val="both"/>
      </w:pPr>
      <w:r w:rsidRPr="001C16C0">
        <w:t>6. Прием на обучение на места по договорам с оплатой стоимости обучения физическими и (или) юридическими лицами проводится на конкурсной основе.</w:t>
      </w:r>
    </w:p>
    <w:p w:rsidR="001C16C0" w:rsidRPr="001C16C0" w:rsidRDefault="001C16C0" w:rsidP="001C16C0">
      <w:pPr>
        <w:ind w:firstLine="708"/>
        <w:jc w:val="both"/>
      </w:pPr>
      <w:r w:rsidRPr="001C16C0">
        <w:t>Условиями приема на обучение по основным профессиональным образовательным программам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1C16C0" w:rsidRPr="001C16C0" w:rsidRDefault="001C16C0" w:rsidP="001C16C0">
      <w:pPr>
        <w:ind w:firstLine="708"/>
        <w:jc w:val="both"/>
      </w:pPr>
      <w:r w:rsidRPr="001C16C0">
        <w:t>7. Прием на обучение проводится: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1)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(за исключением приема лиц, имеющих право на прием на обучение без вступительных испытаний):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 xml:space="preserve">на базе среднего общего образования – на основании оцениваемых по </w:t>
      </w:r>
      <w:proofErr w:type="spellStart"/>
      <w:r w:rsidRPr="001C16C0">
        <w:t>стобалльной</w:t>
      </w:r>
      <w:proofErr w:type="spellEnd"/>
      <w:r w:rsidRPr="001C16C0">
        <w:t xml:space="preserve"> шкале результатов единого государственного экзамена (далее – ЕГЭ), которые признаются в качестве результатов вступительных испытаний, и (или) по результатам вступительных испытаний, проводимых Университетом самостоятельно в случаях, установленных Правилами приема;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на базе среднего профессионального или высшего образования (далее – профессиональное образование) – по результатам вступительных испытаний, форма и перечень которых определяются Институтом;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8. Прием на обучение производится раздельно по программам, уровням образования и формам обучения, на программы </w:t>
      </w:r>
      <w:proofErr w:type="spellStart"/>
      <w:r w:rsidRPr="001C16C0">
        <w:t>бакалавриата</w:t>
      </w:r>
      <w:proofErr w:type="spellEnd"/>
      <w:r w:rsidRPr="001C16C0">
        <w:t xml:space="preserve"> и программы </w:t>
      </w:r>
      <w:proofErr w:type="spellStart"/>
      <w:r w:rsidRPr="001C16C0">
        <w:t>специалитета</w:t>
      </w:r>
      <w:proofErr w:type="spellEnd"/>
      <w:r w:rsidRPr="001C16C0">
        <w:t xml:space="preserve"> – раздельно для граждан Российской Федерации и иностранных граждан (лиц без гражданства) (за исключением программ </w:t>
      </w:r>
      <w:proofErr w:type="spellStart"/>
      <w:r w:rsidRPr="001C16C0">
        <w:t>бакалавриата</w:t>
      </w:r>
      <w:proofErr w:type="spellEnd"/>
      <w:r w:rsidRPr="001C16C0">
        <w:t xml:space="preserve"> по направлениям подготовки 37.03.01 «Психология».</w:t>
      </w:r>
    </w:p>
    <w:p w:rsidR="001C16C0" w:rsidRPr="001C16C0" w:rsidRDefault="001C16C0" w:rsidP="001C16C0">
      <w:pPr>
        <w:ind w:firstLine="708"/>
        <w:jc w:val="both"/>
      </w:pPr>
      <w:r w:rsidRPr="001C16C0">
        <w:t>9. По каждой совокупности условий поступления, перечисленных в пункте 8 Правил приема, формируются отдельные списки поступающих и проводятся отдельные конкурсы.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Институт проводит единый конкурс для лиц, поступающих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 на базе различных уровней образования по одинаковым условиям поступления.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10. Прием на обучение проводится вне зависимости от направленности (профиля) образовательных программ (за исключением программ </w:t>
      </w:r>
      <w:proofErr w:type="spellStart"/>
      <w:r w:rsidRPr="001C16C0">
        <w:t>бакалавриата</w:t>
      </w:r>
      <w:proofErr w:type="spellEnd"/>
      <w:r w:rsidRPr="001C16C0">
        <w:t xml:space="preserve"> по направлению подготовки 37.03.01 «Психология»).</w:t>
      </w:r>
    </w:p>
    <w:p w:rsidR="001C16C0" w:rsidRPr="001C16C0" w:rsidRDefault="001C16C0" w:rsidP="001C16C0">
      <w:pPr>
        <w:ind w:firstLine="708"/>
        <w:jc w:val="both"/>
      </w:pPr>
      <w:r w:rsidRPr="001C16C0">
        <w:lastRenderedPageBreak/>
        <w:t xml:space="preserve">11. Для поступления на обучение поступающие подают заявление о </w:t>
      </w:r>
      <w:proofErr w:type="gramStart"/>
      <w:r w:rsidRPr="001C16C0">
        <w:t>приеме  с</w:t>
      </w:r>
      <w:proofErr w:type="gramEnd"/>
      <w:r w:rsidRPr="001C16C0">
        <w:t xml:space="preserve"> приложением необходимых документов (далее вместе – документы, необходимые для поступления; документы, подаваемые для поступления; поданные документы).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12. Лицо, которому поступающим предоставлены соответствующие полномочия (далее – доверенное лицо), может осуществлять действия, в отношении которых Правилами приема установлено, что они выполняются поступающим, и которые не требуют личного присутствия поступающего (в том числе </w:t>
      </w:r>
      <w:proofErr w:type="gramStart"/>
      <w:r w:rsidRPr="001C16C0">
        <w:t>представлять  в</w:t>
      </w:r>
      <w:proofErr w:type="gramEnd"/>
      <w:r w:rsidRPr="001C16C0">
        <w:t xml:space="preserve"> Институт документы, необходимые для поступления, отзывать поданные документы). Доверенное лицо осуществляет указанные действия при предъявлении выданной поступающим и оформленной в установленном порядке </w:t>
      </w:r>
      <w:proofErr w:type="gramStart"/>
      <w:r w:rsidRPr="001C16C0">
        <w:t>доверенности  на</w:t>
      </w:r>
      <w:proofErr w:type="gramEnd"/>
      <w:r w:rsidRPr="001C16C0">
        <w:t xml:space="preserve"> осуществление соответствующих действий.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13. При посещении Института и (или) очном </w:t>
      </w:r>
      <w:proofErr w:type="gramStart"/>
      <w:r w:rsidRPr="001C16C0">
        <w:t>взаимодействии  с</w:t>
      </w:r>
      <w:proofErr w:type="gramEnd"/>
      <w:r w:rsidRPr="001C16C0">
        <w:t xml:space="preserve"> уполномоченными должностными лицами Института поступающий (доверенное лицо) предъявляет оригинал документа, удостоверяющего личность.</w:t>
      </w:r>
    </w:p>
    <w:p w:rsidR="001C16C0" w:rsidRPr="001C16C0" w:rsidRDefault="001C16C0" w:rsidP="001C16C0">
      <w:pPr>
        <w:ind w:firstLine="708"/>
        <w:jc w:val="both"/>
      </w:pPr>
      <w:r w:rsidRPr="001C16C0">
        <w:t>14. Организационное обеспечение проведения приема на обучение, осуществляется приемной комиссией, создаваемой Институтом. Секретарем приемной комиссии является ректор Института. Ответственный секретарь приемной комиссии организует работу приемной комиссии, а также личный прием поступающих, их родителей (законных представителей), доверенных лиц.  </w:t>
      </w:r>
    </w:p>
    <w:p w:rsidR="001C16C0" w:rsidRPr="001C16C0" w:rsidRDefault="001C16C0" w:rsidP="001C16C0">
      <w:pPr>
        <w:ind w:firstLine="708"/>
        <w:jc w:val="both"/>
      </w:pPr>
      <w:r w:rsidRPr="001C16C0">
        <w:t>Для проведения вступительных испытаний Институт создает приказом ректора экзаменационные и апелляционные комиссии.</w:t>
      </w:r>
    </w:p>
    <w:p w:rsidR="001C16C0" w:rsidRPr="001C16C0" w:rsidRDefault="001C16C0" w:rsidP="001C16C0">
      <w:pPr>
        <w:ind w:firstLine="708"/>
        <w:jc w:val="both"/>
      </w:pPr>
      <w:r w:rsidRPr="001C16C0">
        <w:t>Полномочия и порядок деятельности приемной комиссии определяются положением о ней, утверждаемым ректором Института. Полномочия и порядок деятельности экзаменационных и апелляционных комиссий определяются положениями о них, утверждаемыми секретарем приемной комиссии.</w:t>
      </w:r>
    </w:p>
    <w:p w:rsidR="001C16C0" w:rsidRPr="001C16C0" w:rsidRDefault="001C16C0" w:rsidP="001C16C0">
      <w:pPr>
        <w:ind w:firstLine="708"/>
        <w:jc w:val="both"/>
      </w:pPr>
      <w:r w:rsidRPr="001C16C0">
        <w:t>15. Прием документов в Институт на все программы и формы обучения начинается 15 мая.</w:t>
      </w:r>
    </w:p>
    <w:p w:rsidR="001C16C0" w:rsidRPr="001C16C0" w:rsidRDefault="001C16C0" w:rsidP="001C16C0">
      <w:pPr>
        <w:ind w:firstLine="708"/>
        <w:jc w:val="both"/>
      </w:pPr>
      <w:r w:rsidRPr="001C16C0">
        <w:t>16. Прием документов от поступающих и проведение вступительных испытаний завершается: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срок начала приёма документов на обучение, необходимых для поступления, 15 мая 2019 года;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срок завершения приёма документов, необходимых для поступления, от лиц, поступающих на обучение без вступительных испытаний, (поступающие по результатам ЕГЭ) – 31 августа 2019 года;</w:t>
      </w:r>
    </w:p>
    <w:p w:rsidR="001C16C0" w:rsidRPr="001C16C0" w:rsidRDefault="001C16C0" w:rsidP="001C16C0">
      <w:pPr>
        <w:jc w:val="both"/>
      </w:pPr>
      <w:r>
        <w:t xml:space="preserve">- </w:t>
      </w:r>
      <w:bookmarkStart w:id="0" w:name="_GoBack"/>
      <w:bookmarkEnd w:id="0"/>
      <w:r w:rsidRPr="001C16C0">
        <w:t>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 направленности – 25 августа 2019 года;</w:t>
      </w:r>
    </w:p>
    <w:p w:rsidR="001C16C0" w:rsidRPr="001C16C0" w:rsidRDefault="001C16C0" w:rsidP="001C16C0">
      <w:pPr>
        <w:jc w:val="both"/>
      </w:pPr>
      <w:r w:rsidRPr="001C16C0">
        <w:t xml:space="preserve">Приём документов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по заочной форме обучения Институт устанавливает следующие сроки приема:</w:t>
      </w:r>
    </w:p>
    <w:p w:rsidR="001C16C0" w:rsidRPr="001C16C0" w:rsidRDefault="001C16C0" w:rsidP="001C16C0">
      <w:pPr>
        <w:jc w:val="both"/>
      </w:pPr>
      <w:r w:rsidRPr="001C16C0">
        <w:t>- срок начала приёма документов на обучение, необходимых для поступления, 15 мая 2019 года;</w:t>
      </w:r>
    </w:p>
    <w:p w:rsidR="001C16C0" w:rsidRPr="001C16C0" w:rsidRDefault="001C16C0" w:rsidP="001C16C0">
      <w:pPr>
        <w:jc w:val="both"/>
      </w:pPr>
      <w:r w:rsidRPr="001C16C0">
        <w:t>- срок завершения приёма документов, необходимых для поступления, от лиц, поступающих на обучение без вступительных испытаний, (поступающие по результатам ЕГЭ) –23 октября 2019 года</w:t>
      </w:r>
    </w:p>
    <w:p w:rsidR="001C16C0" w:rsidRPr="001C16C0" w:rsidRDefault="001C16C0" w:rsidP="001C16C0">
      <w:pPr>
        <w:jc w:val="both"/>
      </w:pPr>
      <w:r w:rsidRPr="001C16C0">
        <w:t>- 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 направленности 09 ноября 2019 года.</w:t>
      </w:r>
    </w:p>
    <w:p w:rsidR="003B0369" w:rsidRPr="001C16C0" w:rsidRDefault="003B0369" w:rsidP="001C16C0">
      <w:pPr>
        <w:jc w:val="both"/>
      </w:pPr>
    </w:p>
    <w:sectPr w:rsidR="003B0369" w:rsidRPr="001C16C0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C16C0"/>
    <w:rsid w:val="003B0369"/>
    <w:rsid w:val="003F0D56"/>
    <w:rsid w:val="0049066F"/>
    <w:rsid w:val="007C3312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F1EC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2019-10-06T11:22:00Z</dcterms:created>
  <dcterms:modified xsi:type="dcterms:W3CDTF">2019-10-06T11:22:00Z</dcterms:modified>
</cp:coreProperties>
</file>